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5" w:rsidRPr="0053493C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 w:rsidRPr="0053493C">
        <w:rPr>
          <w:b/>
          <w:sz w:val="28"/>
          <w:szCs w:val="28"/>
        </w:rPr>
        <w:t xml:space="preserve">ОТЧЕТ О ЗАСЕДАНИИ УЧЕНОГО СОВЕТА </w:t>
      </w:r>
    </w:p>
    <w:p w:rsidR="00413BF5" w:rsidRPr="0053493C" w:rsidRDefault="00397858" w:rsidP="00E34DAA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 w:rsidRPr="0053493C">
        <w:rPr>
          <w:b/>
          <w:sz w:val="28"/>
          <w:szCs w:val="28"/>
        </w:rPr>
        <w:t xml:space="preserve"> 30</w:t>
      </w:r>
      <w:r w:rsidR="00413BF5" w:rsidRPr="0053493C">
        <w:rPr>
          <w:b/>
          <w:sz w:val="28"/>
          <w:szCs w:val="28"/>
        </w:rPr>
        <w:t>.</w:t>
      </w:r>
      <w:r w:rsidR="00921783" w:rsidRPr="0053493C">
        <w:rPr>
          <w:b/>
          <w:sz w:val="28"/>
          <w:szCs w:val="28"/>
        </w:rPr>
        <w:t>0</w:t>
      </w:r>
      <w:r w:rsidR="00F71969" w:rsidRPr="0053493C">
        <w:rPr>
          <w:b/>
          <w:sz w:val="28"/>
          <w:szCs w:val="28"/>
        </w:rPr>
        <w:t>3</w:t>
      </w:r>
      <w:r w:rsidR="00413BF5" w:rsidRPr="0053493C">
        <w:rPr>
          <w:b/>
          <w:sz w:val="28"/>
          <w:szCs w:val="28"/>
        </w:rPr>
        <w:t>.20</w:t>
      </w:r>
      <w:r w:rsidR="00A77A84" w:rsidRPr="0053493C">
        <w:rPr>
          <w:b/>
          <w:sz w:val="28"/>
          <w:szCs w:val="28"/>
        </w:rPr>
        <w:t>2</w:t>
      </w:r>
      <w:r w:rsidR="00F71969" w:rsidRPr="0053493C">
        <w:rPr>
          <w:b/>
          <w:sz w:val="28"/>
          <w:szCs w:val="28"/>
        </w:rPr>
        <w:t>1</w:t>
      </w:r>
      <w:r w:rsidR="00413BF5" w:rsidRPr="0053493C">
        <w:rPr>
          <w:b/>
          <w:sz w:val="28"/>
          <w:szCs w:val="28"/>
        </w:rPr>
        <w:t xml:space="preserve"> года</w:t>
      </w:r>
    </w:p>
    <w:p w:rsidR="002807E2" w:rsidRPr="0053493C" w:rsidRDefault="002807E2" w:rsidP="00E34DAA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</w:p>
    <w:p w:rsidR="00413BF5" w:rsidRPr="0053493C" w:rsidRDefault="00413BF5" w:rsidP="00413BF5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53493C">
        <w:rPr>
          <w:sz w:val="28"/>
          <w:szCs w:val="28"/>
        </w:rPr>
        <w:t>На заседании Ученого совета обсуждались следующие темы:</w:t>
      </w:r>
    </w:p>
    <w:p w:rsidR="00B36FE0" w:rsidRPr="0053493C" w:rsidRDefault="00B36FE0" w:rsidP="00B36FE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53493C">
        <w:rPr>
          <w:sz w:val="28"/>
          <w:szCs w:val="28"/>
        </w:rPr>
        <w:t xml:space="preserve">Были рассмотрены кандидатуры профессорско-преподавательского состава консерватории, участвующие в конкурсе на замещение должностей. Проведено по конкурсу </w:t>
      </w:r>
      <w:r w:rsidR="009E2336" w:rsidRPr="0053493C">
        <w:rPr>
          <w:sz w:val="28"/>
          <w:szCs w:val="28"/>
        </w:rPr>
        <w:t>23</w:t>
      </w:r>
      <w:r w:rsidRPr="0053493C">
        <w:rPr>
          <w:sz w:val="28"/>
          <w:szCs w:val="28"/>
        </w:rPr>
        <w:t xml:space="preserve"> человек</w:t>
      </w:r>
      <w:r w:rsidR="009E2336" w:rsidRPr="0053493C">
        <w:rPr>
          <w:sz w:val="28"/>
          <w:szCs w:val="28"/>
        </w:rPr>
        <w:t>а, 1 человек не прошел по конкурсу.</w:t>
      </w:r>
      <w:r w:rsidRPr="0053493C">
        <w:rPr>
          <w:sz w:val="28"/>
          <w:szCs w:val="28"/>
        </w:rPr>
        <w:t xml:space="preserve"> </w:t>
      </w:r>
    </w:p>
    <w:p w:rsidR="009E2336" w:rsidRPr="0053493C" w:rsidRDefault="009E2336" w:rsidP="009E2336">
      <w:pPr>
        <w:numPr>
          <w:ilvl w:val="0"/>
          <w:numId w:val="11"/>
        </w:numPr>
        <w:tabs>
          <w:tab w:val="left" w:pos="-360"/>
          <w:tab w:val="num" w:pos="0"/>
        </w:tabs>
        <w:ind w:left="0" w:hanging="357"/>
        <w:jc w:val="both"/>
        <w:rPr>
          <w:sz w:val="28"/>
          <w:szCs w:val="28"/>
        </w:rPr>
      </w:pPr>
      <w:r w:rsidRPr="0053493C">
        <w:rPr>
          <w:sz w:val="28"/>
          <w:szCs w:val="28"/>
        </w:rPr>
        <w:t xml:space="preserve">Были рассмотрены и утверждены следующие локальные акты консерватории: </w:t>
      </w:r>
      <w:r w:rsidRPr="0053493C">
        <w:rPr>
          <w:sz w:val="28"/>
          <w:szCs w:val="28"/>
        </w:rPr>
        <w:br/>
        <w:t>- Положение о Редакционно-издательском отделе Санкт-Петербургской государственной консерватории им. Н.А.Римского-Корсакова</w:t>
      </w:r>
      <w:r w:rsidR="0053493C" w:rsidRPr="0053493C">
        <w:rPr>
          <w:sz w:val="28"/>
          <w:szCs w:val="28"/>
        </w:rPr>
        <w:t>;</w:t>
      </w:r>
    </w:p>
    <w:p w:rsidR="009E2336" w:rsidRPr="0053493C" w:rsidRDefault="009E2336" w:rsidP="009E2336">
      <w:pPr>
        <w:tabs>
          <w:tab w:val="left" w:pos="-360"/>
        </w:tabs>
        <w:jc w:val="both"/>
        <w:rPr>
          <w:sz w:val="28"/>
          <w:szCs w:val="28"/>
        </w:rPr>
      </w:pPr>
      <w:r w:rsidRPr="0053493C">
        <w:rPr>
          <w:sz w:val="28"/>
          <w:szCs w:val="28"/>
        </w:rPr>
        <w:t>- Положение о Редакционно-издательском совете Санкт-Петербургской государственной консерватории им. Н.А.Римского-Корсакова</w:t>
      </w:r>
      <w:r w:rsidR="0053493C" w:rsidRPr="0053493C">
        <w:rPr>
          <w:sz w:val="28"/>
          <w:szCs w:val="28"/>
        </w:rPr>
        <w:t>;</w:t>
      </w:r>
    </w:p>
    <w:p w:rsidR="009E2336" w:rsidRPr="0053493C" w:rsidRDefault="009E2336" w:rsidP="006F0F0B">
      <w:pPr>
        <w:tabs>
          <w:tab w:val="left" w:pos="-360"/>
        </w:tabs>
        <w:spacing w:after="120"/>
        <w:jc w:val="both"/>
        <w:rPr>
          <w:sz w:val="28"/>
          <w:szCs w:val="28"/>
        </w:rPr>
      </w:pPr>
      <w:r w:rsidRPr="0053493C">
        <w:rPr>
          <w:sz w:val="28"/>
          <w:szCs w:val="28"/>
        </w:rPr>
        <w:t xml:space="preserve">- Положение </w:t>
      </w:r>
      <w:r w:rsidRPr="0053493C">
        <w:rPr>
          <w:bCs/>
          <w:color w:val="000000"/>
          <w:sz w:val="28"/>
          <w:szCs w:val="28"/>
          <w:shd w:val="clear" w:color="auto" w:fill="FFFFFF"/>
        </w:rPr>
        <w:t>о применении технических средств, обеспечивающих объективность результатов при проведении государственной итоговой аттестации по образовательным программам высшего образования – программам бакалавриата, программам специалитета, программам магистратуры, программам ассистентуры-стажировки и программе подготовки научно-педагогических кадров в аспирантуре с применением дистанционных образовательных технологий в Санкт-Петербургской государственной консерватории им. Н.А.Римского-Корсакова</w:t>
      </w:r>
      <w:r w:rsidR="006F0F0B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53493C" w:rsidRPr="0053493C" w:rsidRDefault="0053493C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53493C">
        <w:rPr>
          <w:sz w:val="28"/>
          <w:szCs w:val="28"/>
        </w:rPr>
        <w:t xml:space="preserve">Были утверждены диссертационные темы О.В. Теряева, В.В. Хаврова и Р.В. Глазуновой. </w:t>
      </w:r>
    </w:p>
    <w:p w:rsidR="00DE7A3F" w:rsidRPr="0053493C" w:rsidRDefault="00DE7A3F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53493C">
        <w:rPr>
          <w:sz w:val="28"/>
          <w:szCs w:val="28"/>
        </w:rPr>
        <w:t xml:space="preserve">Было принято решение </w:t>
      </w:r>
      <w:r w:rsidR="002807E2" w:rsidRPr="0053493C">
        <w:rPr>
          <w:sz w:val="28"/>
          <w:szCs w:val="28"/>
        </w:rPr>
        <w:t xml:space="preserve">ходатайствовать о </w:t>
      </w:r>
      <w:r w:rsidR="0053493C" w:rsidRPr="0053493C">
        <w:rPr>
          <w:sz w:val="28"/>
          <w:szCs w:val="28"/>
        </w:rPr>
        <w:t>награждении</w:t>
      </w:r>
      <w:r w:rsidR="002807E2" w:rsidRPr="0053493C">
        <w:rPr>
          <w:sz w:val="28"/>
          <w:szCs w:val="28"/>
        </w:rPr>
        <w:t xml:space="preserve"> </w:t>
      </w:r>
      <w:r w:rsidR="0053493C">
        <w:rPr>
          <w:sz w:val="28"/>
          <w:szCs w:val="28"/>
        </w:rPr>
        <w:t xml:space="preserve">И.Е. </w:t>
      </w:r>
      <w:r w:rsidR="0053493C" w:rsidRPr="0053493C">
        <w:rPr>
          <w:rStyle w:val="a6"/>
          <w:b w:val="0"/>
          <w:color w:val="000000"/>
          <w:sz w:val="28"/>
          <w:szCs w:val="28"/>
        </w:rPr>
        <w:t xml:space="preserve">Таймановой </w:t>
      </w:r>
      <w:r w:rsidR="0053493C" w:rsidRPr="0053493C">
        <w:rPr>
          <w:sz w:val="28"/>
          <w:szCs w:val="28"/>
        </w:rPr>
        <w:t>орденом Дружбы</w:t>
      </w:r>
      <w:r w:rsidRPr="0053493C">
        <w:rPr>
          <w:sz w:val="28"/>
          <w:szCs w:val="28"/>
        </w:rPr>
        <w:t>.</w:t>
      </w:r>
    </w:p>
    <w:p w:rsidR="00CB627E" w:rsidRPr="0053493C" w:rsidRDefault="002A79E4" w:rsidP="00E076F0">
      <w:pPr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120"/>
        <w:ind w:left="0" w:hanging="357"/>
        <w:jc w:val="both"/>
        <w:outlineLvl w:val="1"/>
        <w:rPr>
          <w:sz w:val="28"/>
          <w:szCs w:val="28"/>
        </w:rPr>
      </w:pPr>
      <w:r w:rsidRPr="0053493C">
        <w:rPr>
          <w:sz w:val="28"/>
          <w:szCs w:val="28"/>
        </w:rPr>
        <w:t xml:space="preserve">В пункте «Разное» ректор представил информацию </w:t>
      </w:r>
      <w:r w:rsidR="0053493C" w:rsidRPr="0053493C">
        <w:rPr>
          <w:sz w:val="28"/>
          <w:szCs w:val="28"/>
        </w:rPr>
        <w:t xml:space="preserve">о вакцинации от коронавируса </w:t>
      </w:r>
      <w:r w:rsidR="0053493C" w:rsidRPr="0053493C">
        <w:rPr>
          <w:sz w:val="28"/>
          <w:szCs w:val="28"/>
          <w:shd w:val="clear" w:color="auto" w:fill="F9F9F9"/>
        </w:rPr>
        <w:t>вакциной «Гам-КОВИД-Вак» (Спутник V), разработанной «Национальным исследовательским центром эпидемиологии и микробиологии имени почетного академика Н.Ф. Гамалеи».</w:t>
      </w:r>
      <w:r w:rsidR="0053493C" w:rsidRPr="0053493C">
        <w:rPr>
          <w:sz w:val="28"/>
          <w:szCs w:val="28"/>
        </w:rPr>
        <w:t xml:space="preserve"> Для записи на вакцинацию следует обратиться в медпункт консерватории.</w:t>
      </w:r>
    </w:p>
    <w:p w:rsidR="0053493C" w:rsidRPr="0053493C" w:rsidRDefault="0053493C" w:rsidP="0053493C">
      <w:pPr>
        <w:autoSpaceDE w:val="0"/>
        <w:autoSpaceDN w:val="0"/>
        <w:adjustRightInd w:val="0"/>
        <w:spacing w:after="120"/>
        <w:jc w:val="both"/>
        <w:outlineLvl w:val="1"/>
        <w:rPr>
          <w:sz w:val="28"/>
          <w:szCs w:val="28"/>
        </w:rPr>
      </w:pPr>
      <w:r w:rsidRPr="0053493C">
        <w:rPr>
          <w:sz w:val="28"/>
          <w:szCs w:val="28"/>
        </w:rPr>
        <w:t xml:space="preserve">В конце заседания Ученого совета выступили представители банка ВТБ с информацией об услугах и предложениях банка сотрудникам консерватории.  </w:t>
      </w:r>
    </w:p>
    <w:p w:rsidR="00E34DAA" w:rsidRPr="00E217ED" w:rsidRDefault="00E34DAA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E217ED" w:rsidRDefault="00E217ED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53493C" w:rsidRDefault="0053493C" w:rsidP="00C97F30">
      <w:pPr>
        <w:tabs>
          <w:tab w:val="left" w:pos="0"/>
        </w:tabs>
        <w:jc w:val="both"/>
        <w:rPr>
          <w:sz w:val="28"/>
          <w:szCs w:val="28"/>
        </w:rPr>
      </w:pPr>
    </w:p>
    <w:sectPr w:rsidR="0053493C" w:rsidSect="0053493C">
      <w:pgSz w:w="11906" w:h="16838"/>
      <w:pgMar w:top="993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16287AD4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46D6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46092"/>
    <w:rsid w:val="00156BD0"/>
    <w:rsid w:val="00162413"/>
    <w:rsid w:val="00166A3C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09C8"/>
    <w:rsid w:val="001F53A6"/>
    <w:rsid w:val="00202C02"/>
    <w:rsid w:val="00203F33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07E2"/>
    <w:rsid w:val="00283F52"/>
    <w:rsid w:val="00297388"/>
    <w:rsid w:val="002A79E4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97858"/>
    <w:rsid w:val="003B5574"/>
    <w:rsid w:val="003C4171"/>
    <w:rsid w:val="003F20B0"/>
    <w:rsid w:val="00402CC1"/>
    <w:rsid w:val="0040327C"/>
    <w:rsid w:val="00413BF5"/>
    <w:rsid w:val="004166D4"/>
    <w:rsid w:val="004178B0"/>
    <w:rsid w:val="004275C4"/>
    <w:rsid w:val="00483908"/>
    <w:rsid w:val="004901A4"/>
    <w:rsid w:val="004C639E"/>
    <w:rsid w:val="004E356E"/>
    <w:rsid w:val="00511066"/>
    <w:rsid w:val="00517F78"/>
    <w:rsid w:val="00520A55"/>
    <w:rsid w:val="0053493C"/>
    <w:rsid w:val="005451B1"/>
    <w:rsid w:val="00546FF7"/>
    <w:rsid w:val="0055313F"/>
    <w:rsid w:val="00560F30"/>
    <w:rsid w:val="005A1B5A"/>
    <w:rsid w:val="005A1CCD"/>
    <w:rsid w:val="005A3FEA"/>
    <w:rsid w:val="005A4750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6F0F0B"/>
    <w:rsid w:val="00705645"/>
    <w:rsid w:val="00711436"/>
    <w:rsid w:val="00733DD9"/>
    <w:rsid w:val="00737E40"/>
    <w:rsid w:val="00744AB7"/>
    <w:rsid w:val="00744E35"/>
    <w:rsid w:val="007508AD"/>
    <w:rsid w:val="00753F07"/>
    <w:rsid w:val="007703CC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1783"/>
    <w:rsid w:val="00926606"/>
    <w:rsid w:val="00956991"/>
    <w:rsid w:val="00966A62"/>
    <w:rsid w:val="00987572"/>
    <w:rsid w:val="009E2336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77A84"/>
    <w:rsid w:val="00A83E2A"/>
    <w:rsid w:val="00A91FFC"/>
    <w:rsid w:val="00A92148"/>
    <w:rsid w:val="00A941FB"/>
    <w:rsid w:val="00A97FA9"/>
    <w:rsid w:val="00AB118F"/>
    <w:rsid w:val="00AB144E"/>
    <w:rsid w:val="00AB610D"/>
    <w:rsid w:val="00AD0369"/>
    <w:rsid w:val="00AD62CE"/>
    <w:rsid w:val="00AE2DFA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97F30"/>
    <w:rsid w:val="00CB627E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53B6"/>
    <w:rsid w:val="00DA2F21"/>
    <w:rsid w:val="00DC47EB"/>
    <w:rsid w:val="00DD4140"/>
    <w:rsid w:val="00DE15B8"/>
    <w:rsid w:val="00DE1CF2"/>
    <w:rsid w:val="00DE7A3F"/>
    <w:rsid w:val="00DF291E"/>
    <w:rsid w:val="00E0329B"/>
    <w:rsid w:val="00E074F4"/>
    <w:rsid w:val="00E076F0"/>
    <w:rsid w:val="00E217ED"/>
    <w:rsid w:val="00E34DAA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244E"/>
    <w:rsid w:val="00F43BDC"/>
    <w:rsid w:val="00F52FFF"/>
    <w:rsid w:val="00F713D4"/>
    <w:rsid w:val="00F71969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7426-535C-4F13-804F-F23FD6C8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2019-03-04T14:02:00Z</cp:lastPrinted>
  <dcterms:created xsi:type="dcterms:W3CDTF">2021-04-02T09:29:00Z</dcterms:created>
  <dcterms:modified xsi:type="dcterms:W3CDTF">2021-04-02T09:29:00Z</dcterms:modified>
</cp:coreProperties>
</file>